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CCCA" w14:textId="14AA4805" w:rsidR="0005522F" w:rsidRPr="00784C84" w:rsidRDefault="00DA06E8" w:rsidP="008832CF">
      <w:pPr>
        <w:rPr>
          <w:b/>
          <w:bCs/>
          <w:sz w:val="52"/>
          <w:szCs w:val="52"/>
          <w:u w:val="single"/>
        </w:rPr>
      </w:pPr>
      <w:r w:rsidRPr="00784C84">
        <w:rPr>
          <w:b/>
          <w:bCs/>
          <w:sz w:val="52"/>
          <w:szCs w:val="52"/>
          <w:u w:val="single"/>
        </w:rPr>
        <w:t>Mikro klima</w:t>
      </w:r>
    </w:p>
    <w:p w14:paraId="00E81D57" w14:textId="165CD4FC" w:rsidR="00DA06E8" w:rsidRPr="00784C84" w:rsidRDefault="008832CF" w:rsidP="00DA06E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784C84">
        <w:rPr>
          <w:b/>
          <w:bCs/>
          <w:sz w:val="40"/>
          <w:szCs w:val="40"/>
        </w:rPr>
        <w:t>Co je to mikro klima</w:t>
      </w:r>
      <w:r w:rsidRPr="00784C84">
        <w:rPr>
          <w:sz w:val="40"/>
          <w:szCs w:val="40"/>
        </w:rPr>
        <w:t>:</w:t>
      </w:r>
      <w:r w:rsidR="004C5E0C" w:rsidRPr="00784C84">
        <w:rPr>
          <w:sz w:val="40"/>
          <w:szCs w:val="40"/>
        </w:rPr>
        <w:t xml:space="preserve"> </w:t>
      </w:r>
      <w:r w:rsidR="00DA06E8" w:rsidRPr="00784C84">
        <w:rPr>
          <w:sz w:val="40"/>
          <w:szCs w:val="40"/>
        </w:rPr>
        <w:t>Mikro klima je označení pro klima (relativně) malé oblasti které se vlivem místních specifik okolí liší od klimatu okolí</w:t>
      </w:r>
    </w:p>
    <w:p w14:paraId="4254AAD3" w14:textId="77777777" w:rsidR="00784C84" w:rsidRDefault="00784C84" w:rsidP="00DA06E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E084EA" wp14:editId="09AE4621">
            <wp:simplePos x="0" y="0"/>
            <wp:positionH relativeFrom="column">
              <wp:posOffset>5005705</wp:posOffset>
            </wp:positionH>
            <wp:positionV relativeFrom="paragraph">
              <wp:posOffset>676275</wp:posOffset>
            </wp:positionV>
            <wp:extent cx="1485900" cy="1113649"/>
            <wp:effectExtent l="95250" t="76200" r="95250" b="810895"/>
            <wp:wrapNone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364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CF" w:rsidRPr="00784C84">
        <w:rPr>
          <w:b/>
          <w:bCs/>
          <w:sz w:val="40"/>
          <w:szCs w:val="40"/>
        </w:rPr>
        <w:t>jak se může obecně ovlivnit mikroklima</w:t>
      </w:r>
      <w:r w:rsidR="008832CF" w:rsidRPr="00784C84">
        <w:rPr>
          <w:sz w:val="40"/>
          <w:szCs w:val="40"/>
        </w:rPr>
        <w:t>:</w:t>
      </w:r>
      <w:r w:rsidRPr="00784C84">
        <w:rPr>
          <w:sz w:val="40"/>
          <w:szCs w:val="40"/>
        </w:rPr>
        <w:t xml:space="preserve"> </w:t>
      </w:r>
      <w:r w:rsidR="008832CF" w:rsidRPr="00784C84">
        <w:rPr>
          <w:sz w:val="40"/>
          <w:szCs w:val="40"/>
        </w:rPr>
        <w:t>můžeme ho</w:t>
      </w:r>
    </w:p>
    <w:p w14:paraId="7F5542C8" w14:textId="098805D6" w:rsidR="008832CF" w:rsidRPr="00784C84" w:rsidRDefault="008832CF" w:rsidP="00784C84">
      <w:pPr>
        <w:pStyle w:val="Odstavecseseznamem"/>
        <w:rPr>
          <w:sz w:val="40"/>
          <w:szCs w:val="40"/>
        </w:rPr>
      </w:pPr>
      <w:r w:rsidRPr="00784C84">
        <w:rPr>
          <w:sz w:val="40"/>
          <w:szCs w:val="40"/>
        </w:rPr>
        <w:t xml:space="preserve"> ovlivnit různými způsoby př. Vytvoření mikro klimatické zóny</w:t>
      </w:r>
    </w:p>
    <w:p w14:paraId="53D07429" w14:textId="61BC76F8" w:rsidR="008832CF" w:rsidRPr="00784C84" w:rsidRDefault="008832CF" w:rsidP="008832CF">
      <w:pPr>
        <w:pStyle w:val="Odstavecseseznamem"/>
        <w:rPr>
          <w:b/>
          <w:bCs/>
          <w:sz w:val="52"/>
          <w:szCs w:val="52"/>
          <w:u w:val="single"/>
        </w:rPr>
      </w:pPr>
      <w:r w:rsidRPr="00784C84">
        <w:rPr>
          <w:b/>
          <w:bCs/>
          <w:sz w:val="52"/>
          <w:szCs w:val="52"/>
          <w:u w:val="single"/>
        </w:rPr>
        <w:t>Modré</w:t>
      </w:r>
      <w:r w:rsidRPr="00784C84">
        <w:rPr>
          <w:b/>
          <w:bCs/>
          <w:sz w:val="40"/>
          <w:szCs w:val="40"/>
          <w:u w:val="single"/>
        </w:rPr>
        <w:t xml:space="preserve"> </w:t>
      </w:r>
      <w:r w:rsidRPr="00784C84">
        <w:rPr>
          <w:b/>
          <w:bCs/>
          <w:sz w:val="52"/>
          <w:szCs w:val="52"/>
          <w:u w:val="single"/>
        </w:rPr>
        <w:t>prvky</w:t>
      </w:r>
    </w:p>
    <w:p w14:paraId="332C5EDB" w14:textId="14D79BAA" w:rsidR="008832CF" w:rsidRPr="00784C84" w:rsidRDefault="00784C84" w:rsidP="008832CF">
      <w:pPr>
        <w:pStyle w:val="Odstavecseseznamem"/>
        <w:numPr>
          <w:ilvl w:val="0"/>
          <w:numId w:val="2"/>
        </w:numPr>
        <w:rPr>
          <w:color w:val="000000" w:themeColor="text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3FACB0" wp14:editId="4A2F2F71">
            <wp:simplePos x="0" y="0"/>
            <wp:positionH relativeFrom="page">
              <wp:align>right</wp:align>
            </wp:positionH>
            <wp:positionV relativeFrom="paragraph">
              <wp:posOffset>1542415</wp:posOffset>
            </wp:positionV>
            <wp:extent cx="1847850" cy="1304354"/>
            <wp:effectExtent l="95250" t="76200" r="76200" b="886460"/>
            <wp:wrapNone/>
            <wp:docPr id="3" name="Obrázek 3" descr="Tapeta na monitor | Léto | pole, zel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peta na monitor | Léto | pole, zele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35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CF" w:rsidRPr="00784C84">
        <w:rPr>
          <w:b/>
          <w:bCs/>
          <w:sz w:val="40"/>
          <w:szCs w:val="40"/>
        </w:rPr>
        <w:t>jak funguje voda na okolí prostředí:</w:t>
      </w:r>
      <w:r w:rsidR="004C5E0C" w:rsidRPr="00784C84">
        <w:rPr>
          <w:rFonts w:ascii="Montserrat" w:hAnsi="Montserrat"/>
          <w:color w:val="000000" w:themeColor="text1"/>
          <w:sz w:val="27"/>
          <w:szCs w:val="27"/>
        </w:rPr>
        <w:t xml:space="preserve"> </w:t>
      </w:r>
      <w:r w:rsidR="004C5E0C" w:rsidRPr="00784C84">
        <w:rPr>
          <w:rStyle w:val="Siln"/>
          <w:rFonts w:cstheme="minorHAnsi"/>
          <w:color w:val="000000" w:themeColor="text1"/>
          <w:sz w:val="40"/>
          <w:szCs w:val="40"/>
        </w:rPr>
        <w:t>Vodní energii</w:t>
      </w:r>
      <w:r w:rsidR="004C5E0C" w:rsidRPr="00784C84">
        <w:rPr>
          <w:rFonts w:cstheme="minorHAnsi"/>
          <w:color w:val="000000" w:themeColor="text1"/>
          <w:sz w:val="40"/>
          <w:szCs w:val="40"/>
        </w:rPr>
        <w:t> využíváme již od středověku. Síla vodních toků usnadňovala přesun lidí i materiálu, později s pomocí vodního kola sloužila k pohonu mlýnů nebo pil. Z vody získáváme potenciální nebo kinetickou energii</w:t>
      </w:r>
    </w:p>
    <w:p w14:paraId="381B0FB7" w14:textId="0D512E05" w:rsidR="004C5E0C" w:rsidRPr="00784C84" w:rsidRDefault="00784C84" w:rsidP="00A8342B">
      <w:pPr>
        <w:pStyle w:val="Odstavecseseznamem"/>
        <w:rPr>
          <w:b/>
          <w:bCs/>
          <w:color w:val="000000" w:themeColor="text1"/>
          <w:sz w:val="56"/>
          <w:szCs w:val="56"/>
          <w:u w:val="single"/>
        </w:rPr>
      </w:pPr>
      <w:r w:rsidRPr="00784C84">
        <w:rPr>
          <w:b/>
          <w:bCs/>
          <w:sz w:val="52"/>
          <w:szCs w:val="52"/>
          <w:u w:val="single"/>
        </w:rPr>
        <w:t>Z</w:t>
      </w:r>
      <w:r w:rsidR="004C5E0C" w:rsidRPr="00784C84">
        <w:rPr>
          <w:b/>
          <w:bCs/>
          <w:sz w:val="52"/>
          <w:szCs w:val="52"/>
          <w:u w:val="single"/>
        </w:rPr>
        <w:t>elené prvky</w:t>
      </w:r>
    </w:p>
    <w:p w14:paraId="35A79613" w14:textId="4DB5C904" w:rsidR="004C5E0C" w:rsidRPr="00784C84" w:rsidRDefault="004C5E0C" w:rsidP="004C5E0C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784C84">
        <w:rPr>
          <w:b/>
          <w:bCs/>
          <w:color w:val="000000" w:themeColor="text1"/>
          <w:sz w:val="40"/>
          <w:szCs w:val="40"/>
        </w:rPr>
        <w:t>Stromy</w:t>
      </w:r>
      <w:r w:rsidRPr="00784C84">
        <w:rPr>
          <w:color w:val="000000" w:themeColor="text1"/>
          <w:sz w:val="40"/>
          <w:szCs w:val="40"/>
        </w:rPr>
        <w:t>: produkce kyslíku,</w:t>
      </w:r>
      <w:r w:rsidR="00784C84">
        <w:rPr>
          <w:color w:val="000000" w:themeColor="text1"/>
          <w:sz w:val="40"/>
          <w:szCs w:val="40"/>
        </w:rPr>
        <w:t xml:space="preserve"> </w:t>
      </w:r>
      <w:r w:rsidRPr="00784C84">
        <w:rPr>
          <w:color w:val="000000" w:themeColor="text1"/>
          <w:sz w:val="40"/>
          <w:szCs w:val="40"/>
        </w:rPr>
        <w:t>snížení teploty,</w:t>
      </w:r>
    </w:p>
    <w:p w14:paraId="7CC9269D" w14:textId="4005EA15" w:rsidR="004C5E0C" w:rsidRPr="00784C84" w:rsidRDefault="004C5E0C" w:rsidP="004C5E0C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bookmarkStart w:id="0" w:name="_GoBack"/>
      <w:bookmarkEnd w:id="0"/>
      <w:r w:rsidRPr="00784C84">
        <w:rPr>
          <w:b/>
          <w:bCs/>
          <w:color w:val="000000" w:themeColor="text1"/>
          <w:sz w:val="40"/>
          <w:szCs w:val="40"/>
        </w:rPr>
        <w:t>Zelené</w:t>
      </w:r>
      <w:r w:rsidRPr="00784C84">
        <w:rPr>
          <w:color w:val="000000" w:themeColor="text1"/>
          <w:sz w:val="40"/>
          <w:szCs w:val="40"/>
        </w:rPr>
        <w:t xml:space="preserve"> střechy: izolace,</w:t>
      </w:r>
      <w:r w:rsidR="00784C84">
        <w:rPr>
          <w:color w:val="000000" w:themeColor="text1"/>
          <w:sz w:val="40"/>
          <w:szCs w:val="40"/>
        </w:rPr>
        <w:t xml:space="preserve"> </w:t>
      </w:r>
      <w:r w:rsidRPr="00784C84">
        <w:rPr>
          <w:color w:val="000000" w:themeColor="text1"/>
          <w:sz w:val="40"/>
          <w:szCs w:val="40"/>
        </w:rPr>
        <w:t>zadržování dešťové vody</w:t>
      </w:r>
    </w:p>
    <w:p w14:paraId="66B8E2A8" w14:textId="409CBF97" w:rsidR="004C5E0C" w:rsidRPr="00784C84" w:rsidRDefault="003709D4" w:rsidP="003709D4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784C84">
        <w:rPr>
          <w:b/>
          <w:bCs/>
          <w:color w:val="000000" w:themeColor="text1"/>
          <w:sz w:val="40"/>
          <w:szCs w:val="40"/>
        </w:rPr>
        <w:t>T</w:t>
      </w:r>
      <w:r w:rsidR="004C5E0C" w:rsidRPr="00784C84">
        <w:rPr>
          <w:b/>
          <w:bCs/>
          <w:color w:val="000000" w:themeColor="text1"/>
          <w:sz w:val="40"/>
          <w:szCs w:val="40"/>
        </w:rPr>
        <w:t>rávník</w:t>
      </w:r>
      <w:r w:rsidRPr="00784C84">
        <w:rPr>
          <w:b/>
          <w:bCs/>
          <w:color w:val="000000" w:themeColor="text1"/>
          <w:sz w:val="40"/>
          <w:szCs w:val="40"/>
        </w:rPr>
        <w:t>y</w:t>
      </w:r>
      <w:r w:rsidRPr="00784C84">
        <w:rPr>
          <w:color w:val="000000" w:themeColor="text1"/>
          <w:sz w:val="40"/>
          <w:szCs w:val="40"/>
        </w:rPr>
        <w:t>: rekreační plochy,</w:t>
      </w:r>
      <w:r w:rsidR="00784C84">
        <w:rPr>
          <w:color w:val="000000" w:themeColor="text1"/>
          <w:sz w:val="40"/>
          <w:szCs w:val="40"/>
        </w:rPr>
        <w:t xml:space="preserve"> </w:t>
      </w:r>
      <w:r w:rsidRPr="00784C84">
        <w:rPr>
          <w:color w:val="000000" w:themeColor="text1"/>
          <w:sz w:val="40"/>
          <w:szCs w:val="40"/>
        </w:rPr>
        <w:t>zlepšení půdy</w:t>
      </w:r>
    </w:p>
    <w:p w14:paraId="5EA41409" w14:textId="4069DDBE" w:rsidR="003709D4" w:rsidRPr="00784C84" w:rsidRDefault="003709D4" w:rsidP="003709D4">
      <w:pPr>
        <w:pStyle w:val="Odstavecseseznamem"/>
        <w:rPr>
          <w:b/>
          <w:bCs/>
          <w:color w:val="000000" w:themeColor="text1"/>
          <w:sz w:val="52"/>
          <w:szCs w:val="52"/>
          <w:u w:val="single"/>
        </w:rPr>
      </w:pPr>
      <w:r w:rsidRPr="00784C84">
        <w:rPr>
          <w:b/>
          <w:bCs/>
          <w:color w:val="000000" w:themeColor="text1"/>
          <w:sz w:val="52"/>
          <w:szCs w:val="52"/>
          <w:u w:val="single"/>
        </w:rPr>
        <w:t>Ovzduší</w:t>
      </w:r>
    </w:p>
    <w:p w14:paraId="61379F2A" w14:textId="386C9ABD" w:rsidR="003709D4" w:rsidRPr="00784C84" w:rsidRDefault="00FC3D5F" w:rsidP="003709D4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7DFA03" wp14:editId="2BD6A328">
            <wp:simplePos x="0" y="0"/>
            <wp:positionH relativeFrom="page">
              <wp:posOffset>5226860</wp:posOffset>
            </wp:positionH>
            <wp:positionV relativeFrom="paragraph">
              <wp:posOffset>750570</wp:posOffset>
            </wp:positionV>
            <wp:extent cx="2162175" cy="1446012"/>
            <wp:effectExtent l="57150" t="76200" r="66675" b="897255"/>
            <wp:wrapNone/>
            <wp:docPr id="4" name="Obrázek 4" descr="Stav znečištění ovzduší ve městě Frýdku-Místku | Frýdek-Mí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av znečištění ovzduší ve městě Frýdku-Místku | Frýdek-Míst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601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9D4" w:rsidRPr="00784C84">
        <w:rPr>
          <w:color w:val="000000" w:themeColor="text1"/>
          <w:sz w:val="40"/>
          <w:szCs w:val="40"/>
        </w:rPr>
        <w:t>hlavní zneči</w:t>
      </w:r>
      <w:r w:rsidR="00A8342B" w:rsidRPr="00784C84">
        <w:rPr>
          <w:color w:val="000000" w:themeColor="text1"/>
          <w:sz w:val="40"/>
          <w:szCs w:val="40"/>
        </w:rPr>
        <w:t>šť</w:t>
      </w:r>
      <w:r w:rsidR="003709D4" w:rsidRPr="00784C84">
        <w:rPr>
          <w:color w:val="000000" w:themeColor="text1"/>
          <w:sz w:val="40"/>
          <w:szCs w:val="40"/>
        </w:rPr>
        <w:t xml:space="preserve">ovatel: </w:t>
      </w:r>
      <w:r w:rsidR="00A8342B" w:rsidRPr="00784C84">
        <w:rPr>
          <w:color w:val="000000" w:themeColor="text1"/>
          <w:sz w:val="40"/>
          <w:szCs w:val="40"/>
        </w:rPr>
        <w:t>Tepelné elektrárny a průmysl,</w:t>
      </w:r>
      <w:r w:rsidR="00784C84" w:rsidRPr="00784C84">
        <w:rPr>
          <w:color w:val="000000" w:themeColor="text1"/>
          <w:sz w:val="40"/>
          <w:szCs w:val="40"/>
        </w:rPr>
        <w:t xml:space="preserve"> </w:t>
      </w:r>
      <w:r w:rsidR="00A8342B" w:rsidRPr="00784C84">
        <w:rPr>
          <w:color w:val="000000" w:themeColor="text1"/>
          <w:sz w:val="40"/>
          <w:szCs w:val="40"/>
        </w:rPr>
        <w:t>Automobilní doprava,</w:t>
      </w:r>
      <w:r w:rsidR="00784C84" w:rsidRPr="00784C84">
        <w:rPr>
          <w:color w:val="000000" w:themeColor="text1"/>
          <w:sz w:val="40"/>
          <w:szCs w:val="40"/>
        </w:rPr>
        <w:t xml:space="preserve"> </w:t>
      </w:r>
      <w:r w:rsidR="00A8342B" w:rsidRPr="00784C84">
        <w:rPr>
          <w:color w:val="000000" w:themeColor="text1"/>
          <w:sz w:val="40"/>
          <w:szCs w:val="40"/>
        </w:rPr>
        <w:t>jaderné výbuchy</w:t>
      </w:r>
    </w:p>
    <w:p w14:paraId="2052D975" w14:textId="643E05A1" w:rsidR="00A8342B" w:rsidRDefault="00A8342B" w:rsidP="003709D4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784C84">
        <w:rPr>
          <w:b/>
          <w:bCs/>
          <w:color w:val="000000" w:themeColor="text1"/>
          <w:sz w:val="40"/>
          <w:szCs w:val="40"/>
        </w:rPr>
        <w:lastRenderedPageBreak/>
        <w:t>jak se dá řešit snížení dopravy</w:t>
      </w:r>
      <w:r w:rsidRPr="00784C84">
        <w:rPr>
          <w:color w:val="000000" w:themeColor="text1"/>
          <w:sz w:val="40"/>
          <w:szCs w:val="40"/>
        </w:rPr>
        <w:t>: Omezení Aut,</w:t>
      </w:r>
      <w:r w:rsidR="00784C84" w:rsidRPr="00784C84">
        <w:rPr>
          <w:color w:val="000000" w:themeColor="text1"/>
          <w:sz w:val="40"/>
          <w:szCs w:val="40"/>
        </w:rPr>
        <w:t xml:space="preserve"> </w:t>
      </w:r>
      <w:r w:rsidRPr="00784C84">
        <w:rPr>
          <w:color w:val="000000" w:themeColor="text1"/>
          <w:sz w:val="40"/>
          <w:szCs w:val="40"/>
        </w:rPr>
        <w:t>zavádění nových technologií,</w:t>
      </w:r>
      <w:r w:rsidR="00784C84" w:rsidRPr="00784C84">
        <w:rPr>
          <w:color w:val="000000" w:themeColor="text1"/>
          <w:sz w:val="40"/>
          <w:szCs w:val="40"/>
        </w:rPr>
        <w:t xml:space="preserve"> </w:t>
      </w:r>
      <w:r w:rsidRPr="00784C84">
        <w:rPr>
          <w:color w:val="000000" w:themeColor="text1"/>
          <w:sz w:val="40"/>
          <w:szCs w:val="40"/>
        </w:rPr>
        <w:t>opatření</w:t>
      </w:r>
    </w:p>
    <w:p w14:paraId="36A63400" w14:textId="7DC09FE1" w:rsidR="00FC3D5F" w:rsidRPr="00FC3D5F" w:rsidRDefault="00FC3D5F" w:rsidP="00FC3D5F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mohlo by se více jezdit na kole nebo MHD</w:t>
      </w:r>
    </w:p>
    <w:p w14:paraId="774CB779" w14:textId="4901FF7E" w:rsidR="00784C84" w:rsidRDefault="00784C84" w:rsidP="00784C84">
      <w:pPr>
        <w:pStyle w:val="Odstavecseseznamem"/>
        <w:rPr>
          <w:color w:val="000000" w:themeColor="text1"/>
          <w:sz w:val="40"/>
          <w:szCs w:val="40"/>
        </w:rPr>
      </w:pPr>
    </w:p>
    <w:p w14:paraId="6CB34FC6" w14:textId="0AD244EB" w:rsidR="00784C84" w:rsidRDefault="00784C84" w:rsidP="00784C84">
      <w:pPr>
        <w:pStyle w:val="Odstavecseseznamem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Zdroje</w:t>
      </w:r>
    </w:p>
    <w:p w14:paraId="3FAAAFEE" w14:textId="4CAE165C" w:rsidR="00784C84" w:rsidRDefault="00621F92" w:rsidP="00784C84">
      <w:pPr>
        <w:pStyle w:val="Odstavecseseznamem"/>
      </w:pPr>
      <w:hyperlink r:id="rId11" w:history="1">
        <w:r w:rsidR="00784C84">
          <w:rPr>
            <w:rStyle w:val="Hypertextovodkaz"/>
          </w:rPr>
          <w:t>Mikroklima (vubp.cz)</w:t>
        </w:r>
      </w:hyperlink>
    </w:p>
    <w:p w14:paraId="7E9196C5" w14:textId="375441EA" w:rsidR="00784C84" w:rsidRDefault="00621F92" w:rsidP="00784C84">
      <w:pPr>
        <w:pStyle w:val="Odstavecseseznamem"/>
        <w:rPr>
          <w:color w:val="000000" w:themeColor="text1"/>
          <w:sz w:val="40"/>
          <w:szCs w:val="40"/>
        </w:rPr>
      </w:pPr>
      <w:hyperlink r:id="rId12" w:history="1">
        <w:r w:rsidR="00784C84" w:rsidRPr="003D4554">
          <w:rPr>
            <w:rStyle w:val="Hypertextovodkaz"/>
            <w:sz w:val="40"/>
            <w:szCs w:val="40"/>
          </w:rPr>
          <w:t>https://www.epet.cz/</w:t>
        </w:r>
      </w:hyperlink>
    </w:p>
    <w:p w14:paraId="1E5EDA22" w14:textId="6B835A42" w:rsidR="00784C84" w:rsidRDefault="00621F92" w:rsidP="00784C84">
      <w:pPr>
        <w:pStyle w:val="Odstavecseseznamem"/>
        <w:rPr>
          <w:color w:val="000000" w:themeColor="text1"/>
          <w:sz w:val="40"/>
          <w:szCs w:val="40"/>
        </w:rPr>
      </w:pPr>
      <w:hyperlink r:id="rId13" w:history="1">
        <w:r w:rsidR="00784C84" w:rsidRPr="003D4554">
          <w:rPr>
            <w:rStyle w:val="Hypertextovodkaz"/>
            <w:sz w:val="40"/>
            <w:szCs w:val="40"/>
          </w:rPr>
          <w:t>www.greenvia.cz</w:t>
        </w:r>
      </w:hyperlink>
    </w:p>
    <w:p w14:paraId="1DC17E34" w14:textId="55F221D8" w:rsidR="00784C84" w:rsidRPr="00784C84" w:rsidRDefault="00784C84" w:rsidP="00784C84">
      <w:pPr>
        <w:pStyle w:val="Odstavecseseznamem"/>
        <w:rPr>
          <w:color w:val="000000" w:themeColor="text1"/>
          <w:sz w:val="40"/>
          <w:szCs w:val="40"/>
        </w:rPr>
      </w:pPr>
    </w:p>
    <w:sectPr w:rsidR="00784C84" w:rsidRPr="00784C8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46E1" w14:textId="77777777" w:rsidR="00621F92" w:rsidRDefault="00621F92" w:rsidP="00A8342B">
      <w:pPr>
        <w:spacing w:after="0" w:line="240" w:lineRule="auto"/>
      </w:pPr>
      <w:r>
        <w:separator/>
      </w:r>
    </w:p>
  </w:endnote>
  <w:endnote w:type="continuationSeparator" w:id="0">
    <w:p w14:paraId="49638DA2" w14:textId="77777777" w:rsidR="00621F92" w:rsidRDefault="00621F92" w:rsidP="00A8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1AB83" w14:textId="77777777" w:rsidR="00FC3D5F" w:rsidRDefault="00FC3D5F">
    <w:pPr>
      <w:pStyle w:val="Zhlav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685DB926" wp14:editId="6E94CAAE">
          <wp:extent cx="438912" cy="276973"/>
          <wp:effectExtent l="0" t="0" r="0" b="8890"/>
          <wp:docPr id="14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5733A" w14:textId="6D97A92A" w:rsidR="00AD285A" w:rsidRDefault="00AD28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1604" w14:textId="77777777" w:rsidR="00621F92" w:rsidRDefault="00621F92" w:rsidP="00A8342B">
      <w:pPr>
        <w:spacing w:after="0" w:line="240" w:lineRule="auto"/>
      </w:pPr>
      <w:r>
        <w:separator/>
      </w:r>
    </w:p>
  </w:footnote>
  <w:footnote w:type="continuationSeparator" w:id="0">
    <w:p w14:paraId="58F95F56" w14:textId="77777777" w:rsidR="00621F92" w:rsidRDefault="00621F92" w:rsidP="00A8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0D3D" w14:textId="4971778E" w:rsidR="00A8342B" w:rsidRDefault="00A8342B" w:rsidP="00AD285A">
    <w:pPr>
      <w:pStyle w:val="Zhlav"/>
      <w:tabs>
        <w:tab w:val="clear" w:pos="4536"/>
        <w:tab w:val="clear" w:pos="9072"/>
        <w:tab w:val="left" w:pos="2100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2839C0" wp14:editId="2B74CCFE">
              <wp:simplePos x="0" y="0"/>
              <wp:positionH relativeFrom="page">
                <wp:posOffset>-285750</wp:posOffset>
              </wp:positionH>
              <wp:positionV relativeFrom="page">
                <wp:posOffset>7620</wp:posOffset>
              </wp:positionV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1AB7B" w14:textId="77777777" w:rsidR="00A8342B" w:rsidRDefault="00A8342B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A2839C0" id="Skupina 158" o:spid="_x0000_s1026" style="position:absolute;margin-left:-22.5pt;margin-top:.6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ED1AB7B" w14:textId="77777777" w:rsidR="00A8342B" w:rsidRDefault="00A8342B">
                      <w:pPr>
                        <w:pStyle w:val="Zhlav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D285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60A13"/>
    <w:multiLevelType w:val="hybridMultilevel"/>
    <w:tmpl w:val="251AC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D20DE"/>
    <w:multiLevelType w:val="hybridMultilevel"/>
    <w:tmpl w:val="55B2E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E8"/>
    <w:rsid w:val="0005522F"/>
    <w:rsid w:val="001351D9"/>
    <w:rsid w:val="002E0799"/>
    <w:rsid w:val="00357D5B"/>
    <w:rsid w:val="003709D4"/>
    <w:rsid w:val="004C5E0C"/>
    <w:rsid w:val="00621F92"/>
    <w:rsid w:val="00784C84"/>
    <w:rsid w:val="007930C8"/>
    <w:rsid w:val="00807E7E"/>
    <w:rsid w:val="008832CF"/>
    <w:rsid w:val="00A8342B"/>
    <w:rsid w:val="00AD285A"/>
    <w:rsid w:val="00B04BA3"/>
    <w:rsid w:val="00DA06E8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07A74"/>
  <w15:chartTrackingRefBased/>
  <w15:docId w15:val="{82C1EBF2-7CEA-4811-84A0-174625C5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6E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C5E0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8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42B"/>
  </w:style>
  <w:style w:type="paragraph" w:styleId="Zpat">
    <w:name w:val="footer"/>
    <w:basedOn w:val="Normln"/>
    <w:link w:val="ZpatChar"/>
    <w:uiPriority w:val="99"/>
    <w:unhideWhenUsed/>
    <w:rsid w:val="00A8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42B"/>
  </w:style>
  <w:style w:type="character" w:styleId="Hypertextovodkaz">
    <w:name w:val="Hyperlink"/>
    <w:basedOn w:val="Standardnpsmoodstavce"/>
    <w:uiPriority w:val="99"/>
    <w:unhideWhenUsed/>
    <w:rsid w:val="00AD285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eenv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et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sbozp.vubp.cz/mikroklim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878B-12C2-4CBD-9B22-A5BE70F4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student</dc:creator>
  <cp:keywords/>
  <dc:description/>
  <cp:lastModifiedBy>Lucka</cp:lastModifiedBy>
  <cp:revision>2</cp:revision>
  <dcterms:created xsi:type="dcterms:W3CDTF">2024-11-25T17:18:00Z</dcterms:created>
  <dcterms:modified xsi:type="dcterms:W3CDTF">2024-11-25T17:18:00Z</dcterms:modified>
</cp:coreProperties>
</file>